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A" w:rsidRDefault="00EE5ECA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47625</wp:posOffset>
            </wp:positionH>
            <wp:positionV relativeFrom="paragraph">
              <wp:posOffset>9525</wp:posOffset>
            </wp:positionV>
            <wp:extent cx="3790950" cy="1149985"/>
            <wp:effectExtent l="0" t="0" r="0" b="0"/>
            <wp:wrapTight wrapText="bothSides">
              <wp:wrapPolygon edited="0">
                <wp:start x="0" y="0"/>
                <wp:lineTo x="0" y="21111"/>
                <wp:lineTo x="21491" y="21111"/>
                <wp:lineTo x="21491" y="0"/>
                <wp:lineTo x="0" y="0"/>
              </wp:wrapPolygon>
            </wp:wrapTight>
            <wp:docPr id="1" name="圖片 1" descr="C:\Users\cheukying\Deskto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kying\Desktop\logo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1"/>
                    <a:stretch/>
                  </pic:blipFill>
                  <pic:spPr bwMode="auto">
                    <a:xfrm>
                      <a:off x="0" y="0"/>
                      <a:ext cx="379095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5ECA" w:rsidRDefault="00EE5ECA"/>
    <w:p w:rsidR="00EE5ECA" w:rsidRDefault="00EE5ECA"/>
    <w:p w:rsidR="00EE5ECA" w:rsidRDefault="00EE5ECA"/>
    <w:p w:rsidR="00EE5ECA" w:rsidRDefault="00EE5ECA"/>
    <w:p w:rsidR="00EE5ECA" w:rsidRDefault="00EE5ECA"/>
    <w:p w:rsidR="00EE5ECA" w:rsidRPr="00646CC6" w:rsidRDefault="00EE5ECA">
      <w:pPr>
        <w:rPr>
          <w:rFonts w:ascii="標楷體" w:eastAsia="標楷體" w:hAnsi="標楷體"/>
        </w:rPr>
      </w:pPr>
    </w:p>
    <w:p w:rsidR="00EE5ECA" w:rsidRPr="00646CC6" w:rsidRDefault="00EE5ECA" w:rsidP="00EE5ECA">
      <w:pPr>
        <w:jc w:val="center"/>
        <w:rPr>
          <w:rFonts w:ascii="標楷體" w:eastAsia="標楷體" w:hAnsi="標楷體"/>
        </w:rPr>
      </w:pPr>
      <w:r w:rsidRPr="00646CC6">
        <w:rPr>
          <w:rFonts w:ascii="標楷體" w:eastAsia="標楷體" w:hAnsi="標楷體" w:hint="eastAsia"/>
        </w:rPr>
        <w:t>永光化學</w:t>
      </w:r>
      <w:r w:rsidR="0001351B">
        <w:rPr>
          <w:rFonts w:ascii="標楷體" w:eastAsia="標楷體" w:hAnsi="標楷體" w:hint="eastAsia"/>
        </w:rPr>
        <w:t>醫藥事業處</w:t>
      </w:r>
      <w:r w:rsidRPr="00646CC6">
        <w:rPr>
          <w:rFonts w:ascii="標楷體" w:eastAsia="標楷體" w:hAnsi="標楷體" w:hint="eastAsia"/>
        </w:rPr>
        <w:t>招募</w:t>
      </w:r>
    </w:p>
    <w:p w:rsidR="00EE5ECA" w:rsidRPr="00646CC6" w:rsidRDefault="00EE5ECA">
      <w:pPr>
        <w:rPr>
          <w:rFonts w:ascii="標楷體" w:eastAsia="標楷體" w:hAnsi="標楷體"/>
        </w:rPr>
      </w:pPr>
    </w:p>
    <w:p w:rsidR="00646CC6" w:rsidRPr="00EB6C19" w:rsidRDefault="00646CC6" w:rsidP="00EE5ECA">
      <w:pPr>
        <w:rPr>
          <w:rFonts w:ascii="標楷體" w:eastAsia="標楷體" w:hAnsi="標楷體" w:cs="Arial"/>
          <w:b/>
          <w:color w:val="292929"/>
          <w:u w:val="single"/>
          <w:shd w:val="clear" w:color="auto" w:fill="FFFFFF"/>
        </w:rPr>
      </w:pPr>
      <w:r w:rsidRPr="00EB6C19">
        <w:rPr>
          <w:rFonts w:ascii="標楷體" w:eastAsia="標楷體" w:hAnsi="標楷體" w:cs="Arial" w:hint="eastAsia"/>
          <w:b/>
          <w:color w:val="292929"/>
          <w:u w:val="single"/>
          <w:shd w:val="clear" w:color="auto" w:fill="FFFFFF"/>
        </w:rPr>
        <w:t>公司簡介</w:t>
      </w:r>
      <w:r w:rsidR="00EB6C19" w:rsidRPr="00EB6C19">
        <w:rPr>
          <w:rFonts w:ascii="標楷體" w:eastAsia="標楷體" w:hAnsi="標楷體" w:cs="Arial" w:hint="eastAsia"/>
          <w:b/>
          <w:color w:val="292929"/>
          <w:u w:val="single"/>
          <w:shd w:val="clear" w:color="auto" w:fill="FFFFFF"/>
        </w:rPr>
        <w:t xml:space="preserve"> </w:t>
      </w:r>
    </w:p>
    <w:p w:rsidR="00646CC6" w:rsidRPr="00646CC6" w:rsidRDefault="00EB6C19" w:rsidP="00646CC6">
      <w:pPr>
        <w:rPr>
          <w:rFonts w:ascii="標楷體" w:eastAsia="標楷體" w:hAnsi="標楷體" w:cs="Arial"/>
          <w:color w:val="292929"/>
          <w:shd w:val="clear" w:color="auto" w:fill="FFFFFF"/>
        </w:rPr>
      </w:pPr>
      <w:r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</w:t>
      </w:r>
      <w:r w:rsidR="00EE5ECA" w:rsidRPr="00646CC6">
        <w:rPr>
          <w:rFonts w:ascii="標楷體" w:eastAsia="標楷體" w:hAnsi="標楷體" w:cs="Arial"/>
          <w:color w:val="292929"/>
          <w:shd w:val="clear" w:color="auto" w:fill="FFFFFF"/>
        </w:rPr>
        <w:t>永光化學創立</w:t>
      </w:r>
      <w:r w:rsidR="00EE5ECA" w:rsidRPr="00646CC6">
        <w:rPr>
          <w:rFonts w:ascii="標楷體" w:eastAsia="標楷體" w:hAnsi="標楷體" w:cs="Arial" w:hint="eastAsia"/>
          <w:color w:val="292929"/>
          <w:shd w:val="clear" w:color="auto" w:fill="FFFFFF"/>
        </w:rPr>
        <w:t>50週年</w:t>
      </w:r>
      <w:r w:rsidR="00646CC6">
        <w:rPr>
          <w:rFonts w:ascii="標楷體" w:eastAsia="標楷體" w:hAnsi="標楷體" w:cs="Arial" w:hint="eastAsia"/>
          <w:color w:val="292929"/>
          <w:shd w:val="clear" w:color="auto" w:fill="FFFFFF"/>
        </w:rPr>
        <w:t>，</w:t>
      </w:r>
      <w:r w:rsidR="00D90289">
        <w:rPr>
          <w:rFonts w:ascii="標楷體" w:eastAsia="標楷體" w:hAnsi="標楷體" w:cs="Arial" w:hint="eastAsia"/>
          <w:color w:val="292929"/>
          <w:shd w:val="clear" w:color="auto" w:fill="FFFFFF"/>
        </w:rPr>
        <w:t>上市集團，</w:t>
      </w:r>
      <w:r w:rsidR="00646CC6">
        <w:rPr>
          <w:rFonts w:ascii="標楷體" w:eastAsia="標楷體" w:hAnsi="標楷體" w:cs="Arial" w:hint="eastAsia"/>
          <w:color w:val="292929"/>
          <w:shd w:val="clear" w:color="auto" w:fill="FFFFFF"/>
        </w:rPr>
        <w:t>共五大事業處︰色料化學、特用化學、電子化學、醫藥化學、碳粉化學。</w:t>
      </w:r>
      <w:r w:rsidR="00A42864">
        <w:rPr>
          <w:rFonts w:ascii="標楷體" w:eastAsia="標楷體" w:hAnsi="標楷體" w:cs="Arial" w:hint="eastAsia"/>
          <w:color w:val="292929"/>
          <w:shd w:val="clear" w:color="auto" w:fill="FFFFFF"/>
        </w:rPr>
        <w:t>重視團隊合作，發展個人能力，提供完善的教育訓練和升遷制度。</w:t>
      </w:r>
    </w:p>
    <w:p w:rsidR="00A04ECB" w:rsidRP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永光化學網址︰</w:t>
      </w:r>
      <w:r w:rsidRPr="00A04ECB">
        <w:rPr>
          <w:rFonts w:ascii="標楷體" w:eastAsia="標楷體" w:hAnsi="標楷體"/>
          <w:color w:val="000000" w:themeColor="text1"/>
        </w:rPr>
        <w:t>https://www.ecic.com/</w:t>
      </w:r>
    </w:p>
    <w:p w:rsidR="00646CC6" w:rsidRPr="00646CC6" w:rsidRDefault="00646CC6" w:rsidP="00EE5ECA">
      <w:pPr>
        <w:rPr>
          <w:rFonts w:ascii="標楷體" w:eastAsia="標楷體" w:hAnsi="標楷體" w:cs="Arial"/>
          <w:color w:val="292929"/>
          <w:shd w:val="clear" w:color="auto" w:fill="FFFFFF"/>
        </w:rPr>
      </w:pPr>
    </w:p>
    <w:p w:rsidR="00646CC6" w:rsidRPr="00EB6C19" w:rsidRDefault="00646CC6" w:rsidP="00646CC6">
      <w:pPr>
        <w:rPr>
          <w:rFonts w:ascii="標楷體" w:eastAsia="標楷體" w:hAnsi="標楷體"/>
          <w:u w:val="single"/>
        </w:rPr>
      </w:pPr>
      <w:r w:rsidRPr="00EB6C19">
        <w:rPr>
          <w:rFonts w:ascii="標楷體" w:eastAsia="標楷體" w:hAnsi="標楷體" w:hint="eastAsia"/>
          <w:b/>
          <w:u w:val="single"/>
        </w:rPr>
        <w:t>職缺資訊</w:t>
      </w:r>
      <w:r w:rsidR="00EB6C19" w:rsidRPr="00EB6C19">
        <w:rPr>
          <w:rFonts w:ascii="標楷體" w:eastAsia="標楷體" w:hAnsi="標楷體" w:hint="eastAsia"/>
          <w:b/>
          <w:u w:val="single"/>
        </w:rPr>
        <w:t xml:space="preserve"> </w:t>
      </w:r>
    </w:p>
    <w:p w:rsidR="00646CC6" w:rsidRPr="00C12211" w:rsidRDefault="0065344F" w:rsidP="00646CC6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製程</w:t>
      </w:r>
      <w:r w:rsidR="00646CC6" w:rsidRPr="00EB6C19">
        <w:rPr>
          <w:rFonts w:ascii="標楷體" w:eastAsia="標楷體" w:hAnsi="標楷體" w:cs="Arial"/>
          <w:b/>
          <w:bCs/>
          <w:color w:val="292929"/>
          <w:kern w:val="36"/>
          <w:sz w:val="28"/>
          <w:szCs w:val="28"/>
        </w:rPr>
        <w:t>助理工程師</w:t>
      </w:r>
      <w:r w:rsidR="00C12211">
        <w:rPr>
          <w:rFonts w:ascii="標楷體" w:eastAsia="標楷體" w:hAnsi="標楷體" w:cs="Arial" w:hint="eastAsia"/>
          <w:b/>
          <w:bCs/>
          <w:color w:val="292929"/>
          <w:kern w:val="36"/>
          <w:sz w:val="28"/>
          <w:szCs w:val="28"/>
        </w:rPr>
        <w:t>(高中~大學)</w:t>
      </w:r>
    </w:p>
    <w:p w:rsidR="00F47168" w:rsidRDefault="00E77B22" w:rsidP="0065344F">
      <w:pPr>
        <w:rPr>
          <w:rFonts w:ascii="標楷體" w:eastAsia="標楷體" w:hAnsi="標楷體"/>
        </w:rPr>
      </w:pPr>
      <w:r w:rsidRPr="0065344F">
        <w:rPr>
          <w:rFonts w:ascii="標楷體" w:eastAsia="標楷體" w:hAnsi="標楷體" w:hint="eastAsia"/>
        </w:rPr>
        <w:t>工作內容</w:t>
      </w:r>
      <w:r w:rsidR="00EB6C19" w:rsidRPr="0065344F">
        <w:rPr>
          <w:rFonts w:ascii="標楷體" w:eastAsia="標楷體" w:hAnsi="標楷體" w:hint="eastAsia"/>
        </w:rPr>
        <w:t>︰</w:t>
      </w:r>
      <w:r w:rsidR="00BF2C01" w:rsidRPr="00BF2C01">
        <w:rPr>
          <w:rFonts w:ascii="標楷體" w:eastAsia="標楷體" w:hAnsi="標楷體" w:cs="Arial"/>
          <w:color w:val="292929"/>
          <w:shd w:val="clear" w:color="auto" w:fill="FFFFFF"/>
        </w:rPr>
        <w:t>特化產品/原料藥中間體及成品生產</w:t>
      </w:r>
    </w:p>
    <w:p w:rsidR="0065344F" w:rsidRPr="0065344F" w:rsidRDefault="0065344F" w:rsidP="00BF2C01">
      <w:pPr>
        <w:ind w:firstLineChars="500" w:firstLine="1200"/>
        <w:rPr>
          <w:rFonts w:ascii="標楷體" w:eastAsia="標楷體" w:hAnsi="標楷體" w:cs="Arial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1.</w:t>
      </w:r>
      <w:r w:rsidR="00BF2C01" w:rsidRPr="00BF2C01">
        <w:rPr>
          <w:rFonts w:ascii="標楷體" w:eastAsia="標楷體" w:hAnsi="標楷體" w:cs="Arial" w:hint="eastAsia"/>
          <w:color w:val="292929"/>
          <w:shd w:val="clear" w:color="auto" w:fill="FFFFFF"/>
        </w:rPr>
        <w:t>詳實記錄生產狀況、遵循作業規定，確保生產作業符合GMP</w:t>
      </w:r>
      <w:r w:rsidR="00BF2C01">
        <w:rPr>
          <w:rFonts w:ascii="標楷體" w:eastAsia="標楷體" w:hAnsi="標楷體" w:cs="Arial" w:hint="eastAsia"/>
          <w:color w:val="292929"/>
          <w:shd w:val="clear" w:color="auto" w:fill="FFFFFF"/>
        </w:rPr>
        <w:t>規範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 xml:space="preserve">。 </w:t>
      </w:r>
    </w:p>
    <w:p w:rsidR="0065344F" w:rsidRPr="0065344F" w:rsidRDefault="0065344F" w:rsidP="0065344F">
      <w:pPr>
        <w:rPr>
          <w:rFonts w:ascii="標楷體" w:eastAsia="標楷體" w:hAnsi="標楷體" w:cs="Arial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2.</w:t>
      </w:r>
      <w:r w:rsidR="00B77BF0" w:rsidRPr="00B77BF0">
        <w:rPr>
          <w:rFonts w:ascii="標楷體" w:eastAsia="標楷體" w:hAnsi="標楷體" w:cs="Arial" w:hint="eastAsia"/>
          <w:color w:val="292929"/>
          <w:shd w:val="clear" w:color="auto" w:fill="FFFFFF"/>
        </w:rPr>
        <w:t>設備保養維護、遵循使用規定，維持生產設備狀況良好。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 xml:space="preserve"> </w:t>
      </w:r>
    </w:p>
    <w:p w:rsidR="0065344F" w:rsidRPr="0065344F" w:rsidRDefault="0065344F" w:rsidP="0065344F">
      <w:pPr>
        <w:rPr>
          <w:rFonts w:ascii="標楷體" w:eastAsia="標楷體" w:hAnsi="標楷體" w:cs="Arial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3.</w:t>
      </w:r>
      <w:r w:rsidR="00B77BF0" w:rsidRPr="00B77BF0">
        <w:rPr>
          <w:rFonts w:ascii="標楷體" w:eastAsia="標楷體" w:hAnsi="標楷體" w:cs="Arial" w:hint="eastAsia"/>
          <w:color w:val="292929"/>
          <w:shd w:val="clear" w:color="auto" w:fill="FFFFFF"/>
        </w:rPr>
        <w:t>生產SOP制、修訂。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 xml:space="preserve"> </w:t>
      </w:r>
    </w:p>
    <w:p w:rsidR="00BF2C01" w:rsidRPr="0065344F" w:rsidRDefault="0065344F" w:rsidP="0065344F">
      <w:pPr>
        <w:rPr>
          <w:rFonts w:ascii="標楷體" w:eastAsia="標楷體" w:hAnsi="標楷體" w:cs="Arial" w:hint="eastAsia"/>
          <w:color w:val="292929"/>
          <w:shd w:val="clear" w:color="auto" w:fill="FFFFFF"/>
        </w:rPr>
      </w:pPr>
      <w:r w:rsidRPr="0065344F">
        <w:rPr>
          <w:rFonts w:ascii="標楷體" w:eastAsia="標楷體" w:hAnsi="標楷體" w:cs="Arial" w:hint="eastAsia"/>
          <w:color w:val="292929"/>
          <w:shd w:val="clear" w:color="auto" w:fill="FFFFFF"/>
        </w:rPr>
        <w:t xml:space="preserve">          </w:t>
      </w:r>
      <w:r w:rsidRPr="0065344F">
        <w:rPr>
          <w:rFonts w:ascii="標楷體" w:eastAsia="標楷體" w:hAnsi="標楷體" w:cs="Arial"/>
          <w:color w:val="292929"/>
          <w:shd w:val="clear" w:color="auto" w:fill="FFFFFF"/>
        </w:rPr>
        <w:t>4.</w:t>
      </w:r>
      <w:r w:rsidR="00B77BF0">
        <w:rPr>
          <w:rFonts w:ascii="標楷體" w:eastAsia="標楷體" w:hAnsi="標楷體" w:cs="Arial" w:hint="eastAsia"/>
          <w:color w:val="292929"/>
          <w:shd w:val="clear" w:color="auto" w:fill="FFFFFF"/>
        </w:rPr>
        <w:t>協助新產品承接</w:t>
      </w:r>
      <w:r w:rsidR="00B77BF0" w:rsidRPr="00B77BF0">
        <w:rPr>
          <w:rFonts w:ascii="標楷體" w:eastAsia="標楷體" w:hAnsi="標楷體" w:cs="Arial" w:hint="eastAsia"/>
          <w:color w:val="292929"/>
          <w:shd w:val="clear" w:color="auto" w:fill="FFFFFF"/>
        </w:rPr>
        <w:t>、</w:t>
      </w:r>
      <w:r w:rsidR="00B77BF0">
        <w:rPr>
          <w:rFonts w:ascii="標楷體" w:eastAsia="標楷體" w:hAnsi="標楷體" w:cs="Arial" w:hint="eastAsia"/>
          <w:color w:val="292929"/>
          <w:shd w:val="clear" w:color="auto" w:fill="FFFFFF"/>
        </w:rPr>
        <w:t>新產線的設置</w:t>
      </w:r>
      <w:r w:rsidR="00B77BF0" w:rsidRPr="00B77BF0">
        <w:rPr>
          <w:rFonts w:ascii="標楷體" w:eastAsia="標楷體" w:hAnsi="標楷體" w:cs="Arial" w:hint="eastAsia"/>
          <w:color w:val="292929"/>
          <w:shd w:val="clear" w:color="auto" w:fill="FFFFFF"/>
        </w:rPr>
        <w:t>。</w:t>
      </w:r>
    </w:p>
    <w:p w:rsidR="00A04ECB" w:rsidRDefault="00A04ECB" w:rsidP="0065344F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工作待遇︰</w:t>
      </w:r>
      <w:r w:rsidR="00BF2C0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面議</w:t>
      </w:r>
      <w:r w:rsidR="00EB6C19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+</w:t>
      </w:r>
      <w:r w:rsidR="00BF2C01" w:rsidRPr="00BF2C01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假日加班，輪班津貼及生產獎金另計</w:t>
      </w:r>
      <w:r w:rsidR="00BF2C01" w:rsidRPr="00BF2C01">
        <w:rPr>
          <w:rFonts w:ascii="標楷體" w:eastAsia="標楷體" w:hAnsi="標楷體" w:cs="Arial" w:hint="eastAsia"/>
          <w:color w:val="292929"/>
          <w:shd w:val="clear" w:color="auto" w:fill="FFFFFF"/>
        </w:rPr>
        <w:t>。</w:t>
      </w:r>
    </w:p>
    <w:p w:rsid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上班時間︰</w:t>
      </w:r>
      <w:r w:rsidR="0001351B">
        <w:rPr>
          <w:rFonts w:ascii="標楷體" w:eastAsia="標楷體" w:hAnsi="標楷體" w:hint="eastAsia"/>
          <w:color w:val="000000" w:themeColor="text1"/>
        </w:rPr>
        <w:t>1.</w:t>
      </w:r>
      <w:r w:rsidR="00C12211">
        <w:rPr>
          <w:rFonts w:ascii="標楷體" w:eastAsia="標楷體" w:hAnsi="標楷體" w:hint="eastAsia"/>
          <w:color w:val="000000" w:themeColor="text1"/>
        </w:rPr>
        <w:t>正常班(08:30~17</w:t>
      </w:r>
      <w:r w:rsidR="00C12211" w:rsidRPr="00C12211">
        <w:rPr>
          <w:rFonts w:ascii="標楷體" w:eastAsia="標楷體" w:hAnsi="標楷體" w:hint="eastAsia"/>
          <w:color w:val="000000" w:themeColor="text1"/>
        </w:rPr>
        <w:t>:00</w:t>
      </w:r>
      <w:r w:rsidR="00C12211">
        <w:rPr>
          <w:rFonts w:ascii="標楷體" w:eastAsia="標楷體" w:hAnsi="標楷體" w:hint="eastAsia"/>
          <w:color w:val="000000" w:themeColor="text1"/>
        </w:rPr>
        <w:t>)</w:t>
      </w:r>
      <w:r w:rsidR="00B77BF0" w:rsidRPr="00B77BF0">
        <w:rPr>
          <w:rFonts w:ascii="標楷體" w:eastAsia="標楷體" w:hAnsi="標楷體" w:hint="eastAsia"/>
          <w:color w:val="000000" w:themeColor="text1"/>
        </w:rPr>
        <w:t>，</w:t>
      </w:r>
      <w:r w:rsidR="00B77BF0">
        <w:rPr>
          <w:rFonts w:ascii="標楷體" w:eastAsia="標楷體" w:hAnsi="標楷體" w:hint="eastAsia"/>
          <w:color w:val="000000" w:themeColor="text1"/>
        </w:rPr>
        <w:t>有加班需求需配合</w:t>
      </w:r>
      <w:r w:rsidR="00B77BF0" w:rsidRPr="00B77BF0">
        <w:rPr>
          <w:rFonts w:ascii="標楷體" w:eastAsia="標楷體" w:hAnsi="標楷體" w:hint="eastAsia"/>
          <w:color w:val="000000" w:themeColor="text1"/>
        </w:rPr>
        <w:t>。</w:t>
      </w:r>
      <w:bookmarkStart w:id="0" w:name="_GoBack"/>
      <w:bookmarkEnd w:id="0"/>
    </w:p>
    <w:p w:rsidR="0001351B" w:rsidRDefault="0001351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2.</w:t>
      </w:r>
      <w:r w:rsidRPr="0001351B">
        <w:rPr>
          <w:rFonts w:ascii="標楷體" w:eastAsia="標楷體" w:hAnsi="標楷體" w:hint="eastAsia"/>
          <w:color w:val="000000" w:themeColor="text1"/>
        </w:rPr>
        <w:t>二班制12HR：(早_12:00~00:00/晚)00:00~12:00)</w:t>
      </w:r>
    </w:p>
    <w:p w:rsidR="00C12211" w:rsidRDefault="00C12211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3.</w:t>
      </w:r>
      <w:r w:rsidRPr="00C12211">
        <w:rPr>
          <w:rFonts w:ascii="標楷體" w:eastAsia="標楷體" w:hAnsi="標楷體" w:hint="eastAsia"/>
          <w:color w:val="000000" w:themeColor="text1"/>
        </w:rPr>
        <w:t>三班制8HR：(早:07:00~15:00/中:15:00~23:00/晚:23:00~07:00)</w:t>
      </w:r>
    </w:p>
    <w:p w:rsidR="00EB6C19" w:rsidRDefault="00EB6C19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休假制度︰週休二日</w:t>
      </w:r>
    </w:p>
    <w:p w:rsidR="00A04ECB" w:rsidRDefault="00A04ECB" w:rsidP="00A04EC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工作地點︰桃園市觀音區工業三路12號(觀音工業區)</w:t>
      </w:r>
    </w:p>
    <w:p w:rsidR="00A04ECB" w:rsidRDefault="00A04ECB">
      <w:pPr>
        <w:rPr>
          <w:rFonts w:ascii="標楷體" w:eastAsia="標楷體" w:hAnsi="標楷體"/>
          <w:color w:val="000000" w:themeColor="text1"/>
        </w:rPr>
      </w:pPr>
    </w:p>
    <w:p w:rsidR="00A04ECB" w:rsidRPr="00EB6C19" w:rsidRDefault="00EB6C19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EB6C19">
        <w:rPr>
          <w:rFonts w:ascii="標楷體" w:eastAsia="標楷體" w:hAnsi="標楷體" w:hint="eastAsia"/>
          <w:b/>
          <w:color w:val="000000" w:themeColor="text1"/>
          <w:u w:val="single"/>
        </w:rPr>
        <w:t>公司福利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年終獎金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三節禮金、生日禮金</w:t>
      </w:r>
    </w:p>
    <w:p w:rsidR="00EB6C19" w:rsidRPr="0065344F" w:rsidRDefault="00F949AF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200660</wp:posOffset>
            </wp:positionV>
            <wp:extent cx="140970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hrough>
            <wp:docPr id="2" name="圖片 2" descr="C:\Users\cheukying\Downloads\220601130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ukying\Downloads\22060113042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6C19" w:rsidRPr="0065344F">
        <w:rPr>
          <w:rFonts w:ascii="標楷體" w:eastAsia="標楷體" w:hAnsi="標楷體" w:hint="eastAsia"/>
          <w:color w:val="000000" w:themeColor="text1"/>
        </w:rPr>
        <w:t>婚喪、生育、子女教育補助金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員工及眷屬團保</w:t>
      </w:r>
    </w:p>
    <w:p w:rsidR="003D6FD3" w:rsidRPr="0065344F" w:rsidRDefault="003D6FD3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員工旅遊補助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員工宿舍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交通車</w:t>
      </w:r>
    </w:p>
    <w:p w:rsidR="00EB6C19" w:rsidRPr="0065344F" w:rsidRDefault="00EB6C19" w:rsidP="0065344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65344F">
        <w:rPr>
          <w:rFonts w:ascii="標楷體" w:eastAsia="標楷體" w:hAnsi="標楷體" w:hint="eastAsia"/>
          <w:color w:val="000000" w:themeColor="text1"/>
        </w:rPr>
        <w:t>員工餐廳</w:t>
      </w:r>
    </w:p>
    <w:p w:rsidR="003D6FD3" w:rsidRDefault="003D6FD3">
      <w:pPr>
        <w:rPr>
          <w:rFonts w:ascii="標楷體" w:eastAsia="標楷體" w:hAnsi="標楷體"/>
          <w:color w:val="000000" w:themeColor="text1"/>
        </w:rPr>
      </w:pPr>
    </w:p>
    <w:p w:rsidR="003D6FD3" w:rsidRPr="003D6FD3" w:rsidRDefault="00F949AF">
      <w:pPr>
        <w:rPr>
          <w:rFonts w:ascii="標楷體" w:eastAsia="標楷體" w:hAnsi="標楷體"/>
          <w:b/>
          <w:color w:val="000000" w:themeColor="text1"/>
          <w:u w:val="single"/>
        </w:rPr>
      </w:pPr>
      <w:r w:rsidRPr="00F949AF">
        <w:rPr>
          <w:rFonts w:ascii="標楷體" w:eastAsia="標楷體" w:hAnsi="標楷體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10160</wp:posOffset>
                </wp:positionV>
                <wp:extent cx="220980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9AF" w:rsidRPr="00F949AF" w:rsidRDefault="00F949A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949AF">
                              <w:rPr>
                                <w:rFonts w:ascii="標楷體" w:eastAsia="標楷體" w:hAnsi="標楷體" w:hint="eastAsia"/>
                              </w:rPr>
                              <w:t>快填</w:t>
                            </w:r>
                            <w:r w:rsidRPr="00F949AF">
                              <w:rPr>
                                <w:rFonts w:ascii="標楷體" w:eastAsia="標楷體" w:hAnsi="標楷體"/>
                              </w:rPr>
                              <w:t>寫資料，讓我們聯繫您吧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1.05pt;margin-top:.8pt;width:1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" strokecolor="white [3212]">
                <v:textbox style="mso-fit-shape-to-text:t">
                  <w:txbxContent>
                    <w:p w:rsidR="00F949AF" w:rsidRPr="00F949AF" w:rsidRDefault="00F949AF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F949AF">
                        <w:rPr>
                          <w:rFonts w:ascii="標楷體" w:eastAsia="標楷體" w:hAnsi="標楷體" w:hint="eastAsia"/>
                        </w:rPr>
                        <w:t>快填</w:t>
                      </w:r>
                      <w:r w:rsidRPr="00F949AF">
                        <w:rPr>
                          <w:rFonts w:ascii="標楷體" w:eastAsia="標楷體" w:hAnsi="標楷體"/>
                        </w:rPr>
                        <w:t>寫資料，讓我們聯繫您吧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6FD3" w:rsidRPr="003D6FD3">
        <w:rPr>
          <w:rFonts w:ascii="標楷體" w:eastAsia="標楷體" w:hAnsi="標楷體" w:hint="eastAsia"/>
          <w:b/>
          <w:color w:val="000000" w:themeColor="text1"/>
          <w:u w:val="single"/>
        </w:rPr>
        <w:t>聯絡方式</w:t>
      </w:r>
    </w:p>
    <w:p w:rsidR="003D6FD3" w:rsidRDefault="0001351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聯絡人︰蔡</w:t>
      </w:r>
      <w:r w:rsidR="003D6FD3">
        <w:rPr>
          <w:rFonts w:ascii="標楷體" w:eastAsia="標楷體" w:hAnsi="標楷體" w:hint="eastAsia"/>
          <w:color w:val="000000" w:themeColor="text1"/>
        </w:rPr>
        <w:t xml:space="preserve">小姐 </w:t>
      </w:r>
    </w:p>
    <w:p w:rsidR="003D6FD3" w:rsidRDefault="003D6F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電話︰03-483-8088 分機</w:t>
      </w:r>
      <w:r w:rsidR="0001351B">
        <w:rPr>
          <w:rFonts w:ascii="標楷體" w:eastAsia="標楷體" w:hAnsi="標楷體" w:hint="eastAsia"/>
          <w:color w:val="000000" w:themeColor="text1"/>
        </w:rPr>
        <w:t>753</w:t>
      </w:r>
    </w:p>
    <w:p w:rsidR="003D6FD3" w:rsidRPr="0001351B" w:rsidRDefault="003D6FD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電郵︰</w:t>
      </w:r>
      <w:r w:rsidR="0001351B">
        <w:rPr>
          <w:rFonts w:ascii="標楷體" w:eastAsia="標楷體" w:hAnsi="標楷體" w:hint="eastAsia"/>
          <w:color w:val="000000" w:themeColor="text1"/>
        </w:rPr>
        <w:t>mengchuan</w:t>
      </w:r>
      <w:r>
        <w:rPr>
          <w:rFonts w:ascii="標楷體" w:eastAsia="標楷體" w:hAnsi="標楷體" w:hint="eastAsia"/>
          <w:color w:val="000000" w:themeColor="text1"/>
        </w:rPr>
        <w:t>@ecic.com.tw</w:t>
      </w:r>
    </w:p>
    <w:p w:rsidR="003D6FD3" w:rsidRPr="00C12211" w:rsidRDefault="003D6FD3">
      <w:pPr>
        <w:rPr>
          <w:rFonts w:ascii="標楷體" w:eastAsia="標楷體" w:hAnsi="標楷體"/>
          <w:color w:val="000000" w:themeColor="text1"/>
        </w:rPr>
      </w:pPr>
      <w:r w:rsidRPr="003D6FD3">
        <w:rPr>
          <w:rFonts w:ascii="標楷體" w:eastAsia="標楷體" w:hAnsi="標楷體" w:hint="eastAsia"/>
          <w:color w:val="000000" w:themeColor="text1"/>
        </w:rPr>
        <w:t>歡迎主動投遞屐歷</w:t>
      </w:r>
      <w:r w:rsidR="00C12211">
        <w:rPr>
          <w:rFonts w:ascii="標楷體" w:eastAsia="標楷體" w:hAnsi="標楷體" w:hint="eastAsia"/>
          <w:color w:val="000000" w:themeColor="text1"/>
        </w:rPr>
        <w:t xml:space="preserve">  永光化學二廠 歡迎您!</w:t>
      </w:r>
    </w:p>
    <w:sectPr w:rsidR="003D6FD3" w:rsidRPr="00C12211" w:rsidSect="00EE5ECA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A8" w:rsidRDefault="00DB26A8" w:rsidP="00F47168">
      <w:r>
        <w:separator/>
      </w:r>
    </w:p>
  </w:endnote>
  <w:endnote w:type="continuationSeparator" w:id="0">
    <w:p w:rsidR="00DB26A8" w:rsidRDefault="00DB26A8" w:rsidP="00F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A8" w:rsidRDefault="00DB26A8" w:rsidP="00F47168">
      <w:r>
        <w:separator/>
      </w:r>
    </w:p>
  </w:footnote>
  <w:footnote w:type="continuationSeparator" w:id="0">
    <w:p w:rsidR="00DB26A8" w:rsidRDefault="00DB26A8" w:rsidP="00F47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83A"/>
    <w:multiLevelType w:val="hybridMultilevel"/>
    <w:tmpl w:val="B2DC2F6C"/>
    <w:lvl w:ilvl="0" w:tplc="AA7E1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F7675"/>
    <w:multiLevelType w:val="hybridMultilevel"/>
    <w:tmpl w:val="6B842AA8"/>
    <w:lvl w:ilvl="0" w:tplc="8944733C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CA"/>
    <w:rsid w:val="0001351B"/>
    <w:rsid w:val="00167E0E"/>
    <w:rsid w:val="003D6FD3"/>
    <w:rsid w:val="00466401"/>
    <w:rsid w:val="00534D58"/>
    <w:rsid w:val="00646CC6"/>
    <w:rsid w:val="0065344F"/>
    <w:rsid w:val="006D705C"/>
    <w:rsid w:val="007624F6"/>
    <w:rsid w:val="008D4727"/>
    <w:rsid w:val="00941FB0"/>
    <w:rsid w:val="00A04ECB"/>
    <w:rsid w:val="00A42864"/>
    <w:rsid w:val="00B77BF0"/>
    <w:rsid w:val="00BF2C01"/>
    <w:rsid w:val="00C12211"/>
    <w:rsid w:val="00D36338"/>
    <w:rsid w:val="00D90289"/>
    <w:rsid w:val="00DB26A8"/>
    <w:rsid w:val="00E77B22"/>
    <w:rsid w:val="00EB6C19"/>
    <w:rsid w:val="00EE5ECA"/>
    <w:rsid w:val="00F47168"/>
    <w:rsid w:val="00F9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F90C0-93F7-4688-A3B4-978A7EF3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46CC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46CC6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E77B22"/>
    <w:pPr>
      <w:ind w:leftChars="200" w:left="480"/>
    </w:pPr>
  </w:style>
  <w:style w:type="character" w:styleId="a4">
    <w:name w:val="Hyperlink"/>
    <w:basedOn w:val="a0"/>
    <w:uiPriority w:val="99"/>
    <w:unhideWhenUsed/>
    <w:rsid w:val="003D6FD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71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7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716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8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99</Words>
  <Characters>566</Characters>
  <Application>Microsoft Office Word</Application>
  <DocSecurity>0</DocSecurity>
  <Lines>4</Lines>
  <Paragraphs>1</Paragraphs>
  <ScaleCrop>false</ScaleCrop>
  <Company>Everlight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于芍盈</dc:creator>
  <cp:keywords/>
  <dc:description/>
  <cp:lastModifiedBy>U6178</cp:lastModifiedBy>
  <cp:revision>4</cp:revision>
  <cp:lastPrinted>2022-07-04T07:30:00Z</cp:lastPrinted>
  <dcterms:created xsi:type="dcterms:W3CDTF">2022-07-04T07:16:00Z</dcterms:created>
  <dcterms:modified xsi:type="dcterms:W3CDTF">2022-07-04T07:42:00Z</dcterms:modified>
</cp:coreProperties>
</file>